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D7E7" w14:textId="77777777" w:rsidR="00B11835" w:rsidRDefault="00B11835" w:rsidP="00B11835">
      <w:pPr>
        <w:rPr>
          <w:b/>
        </w:rPr>
      </w:pPr>
    </w:p>
    <w:p w14:paraId="6F277B84" w14:textId="46CE88B8" w:rsidR="00B11835" w:rsidRPr="00B11835" w:rsidRDefault="00B11835" w:rsidP="00B11835">
      <w:pPr>
        <w:rPr>
          <w:b/>
          <w:sz w:val="44"/>
          <w:szCs w:val="44"/>
        </w:rPr>
      </w:pPr>
      <w:r w:rsidRPr="00B11835">
        <w:rPr>
          <w:b/>
          <w:sz w:val="44"/>
          <w:szCs w:val="44"/>
        </w:rPr>
        <w:t>Vhozením odpadu do kontejneru to nekončí!</w:t>
      </w:r>
    </w:p>
    <w:p w14:paraId="58BA7774" w14:textId="77777777" w:rsidR="00B11835" w:rsidRPr="00B11835" w:rsidRDefault="00B11835" w:rsidP="00B11835">
      <w:pPr>
        <w:rPr>
          <w:sz w:val="44"/>
          <w:szCs w:val="44"/>
        </w:rPr>
      </w:pPr>
    </w:p>
    <w:p w14:paraId="04858AC4" w14:textId="77777777" w:rsidR="00B11835" w:rsidRPr="00475396" w:rsidRDefault="00B11835" w:rsidP="00B11835">
      <w:pPr>
        <w:jc w:val="both"/>
        <w:rPr>
          <w:b/>
          <w:iCs/>
        </w:rPr>
      </w:pPr>
      <w:r w:rsidRPr="00475396">
        <w:rPr>
          <w:b/>
          <w:iCs/>
        </w:rPr>
        <w:t>Co se s odpady děje poté, co je vyhodíte do barevných kontejnerů? Co všechno vzniká z roztříděných odpadů? Neznáte odpověď? Podívejte se dále a možná budete překvapeni.</w:t>
      </w:r>
    </w:p>
    <w:p w14:paraId="12292AB7" w14:textId="77777777" w:rsidR="00B11835" w:rsidRPr="00475396" w:rsidRDefault="00B11835" w:rsidP="00B11835">
      <w:pPr>
        <w:pStyle w:val="Normlnweb"/>
        <w:jc w:val="both"/>
        <w:rPr>
          <w:iCs/>
        </w:rPr>
      </w:pPr>
      <w:r w:rsidRPr="00475396">
        <w:rPr>
          <w:iCs/>
        </w:rPr>
        <w:t xml:space="preserve">Veškerý odpad nejdříve putuje na specializované třídící linky. </w:t>
      </w:r>
      <w:r>
        <w:rPr>
          <w:iCs/>
        </w:rPr>
        <w:t>Doposud</w:t>
      </w:r>
      <w:r w:rsidRPr="00475396">
        <w:rPr>
          <w:iCs/>
        </w:rPr>
        <w:t xml:space="preserve"> nebyl vynalezen žádný spolehlivý automatický stroj, který by se vyrovnal lidskému oku, a proto se vše nejdříve třídí ručně. Třídění každého odpad</w:t>
      </w:r>
      <w:r>
        <w:rPr>
          <w:iCs/>
        </w:rPr>
        <w:t>u</w:t>
      </w:r>
      <w:r w:rsidRPr="00475396">
        <w:rPr>
          <w:iCs/>
        </w:rPr>
        <w:t xml:space="preserve"> má jasná pravidla.</w:t>
      </w:r>
    </w:p>
    <w:p w14:paraId="50587A15" w14:textId="77777777" w:rsidR="00B11835" w:rsidRPr="00475396" w:rsidRDefault="00B11835" w:rsidP="00B11835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 w:rsidRPr="00475396">
        <w:rPr>
          <w:rFonts w:ascii="Times New Roman" w:hAnsi="Times New Roman" w:cs="Times New Roman"/>
          <w:sz w:val="24"/>
          <w:szCs w:val="24"/>
        </w:rPr>
        <w:t>Papír</w:t>
      </w:r>
    </w:p>
    <w:p w14:paraId="6D505C08" w14:textId="77777777" w:rsidR="00B11835" w:rsidRPr="00475396" w:rsidRDefault="00B11835" w:rsidP="00B11835">
      <w:pPr>
        <w:pStyle w:val="Nadpis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53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Do modrého kontejneru vhazujeme noviny, časopisy, kancelářský papír, reklamní letáky, knihy, sešity, krabice, lepenku, kartón a papírové obaly (např. sáčky). Složení všech těchto druhů papíru se liší, a proto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na třídící lince</w:t>
      </w:r>
      <w:r w:rsidRPr="004753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do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chází</w:t>
      </w:r>
      <w:r w:rsidRPr="004753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k roztřídění na jednotlivé druhy. Dotříděný papír se potom lisuje do balíků a odváží se k dalšímu zpracování.</w:t>
      </w:r>
      <w:r w:rsidRPr="00475396">
        <w:rPr>
          <w:rFonts w:ascii="Times New Roman" w:hAnsi="Times New Roman" w:cs="Times New Roman"/>
          <w:i w:val="0"/>
        </w:rPr>
        <w:t xml:space="preserve"> </w:t>
      </w:r>
      <w:r w:rsidRPr="00475396">
        <w:rPr>
          <w:rFonts w:ascii="Times New Roman" w:hAnsi="Times New Roman" w:cs="Times New Roman"/>
          <w:b w:val="0"/>
          <w:i w:val="0"/>
          <w:sz w:val="24"/>
          <w:szCs w:val="24"/>
        </w:rPr>
        <w:t>Z vytříděného papíru se dá znovu vyrobit novinový papír, sešity, lepenkové krabice, obaly na vajíčka nebo toaletní papír.</w:t>
      </w:r>
      <w:r w:rsidRPr="00475396">
        <w:rPr>
          <w:rFonts w:ascii="Times New Roman" w:hAnsi="Times New Roman" w:cs="Times New Roman"/>
          <w:i w:val="0"/>
        </w:rPr>
        <w:t xml:space="preserve"> </w:t>
      </w:r>
      <w:r w:rsidRPr="00475396">
        <w:rPr>
          <w:rFonts w:ascii="Times New Roman" w:hAnsi="Times New Roman" w:cs="Times New Roman"/>
          <w:b w:val="0"/>
          <w:i w:val="0"/>
          <w:sz w:val="24"/>
          <w:szCs w:val="24"/>
        </w:rPr>
        <w:t>Papír je možné recyklovat až sedmkrát!</w:t>
      </w:r>
    </w:p>
    <w:p w14:paraId="3EE78808" w14:textId="77777777" w:rsidR="00B11835" w:rsidRPr="00475396" w:rsidRDefault="00B11835" w:rsidP="00B11835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 w:rsidRPr="00475396">
        <w:rPr>
          <w:rFonts w:ascii="Times New Roman" w:hAnsi="Times New Roman" w:cs="Times New Roman"/>
          <w:sz w:val="24"/>
          <w:szCs w:val="24"/>
        </w:rPr>
        <w:t>Sklo</w:t>
      </w:r>
    </w:p>
    <w:p w14:paraId="535A6EC0" w14:textId="77777777" w:rsidR="00B11835" w:rsidRPr="00475396" w:rsidRDefault="00B11835" w:rsidP="00B11835">
      <w:pPr>
        <w:pStyle w:val="Normlnweb"/>
        <w:jc w:val="both"/>
      </w:pPr>
      <w:r w:rsidRPr="00475396">
        <w:t xml:space="preserve">Kontejner na sklo může být zelený i bílý. Do bílého kontejneru patří čiré sklo a do zeleného kontejneru barevné sklo. I skleněný odpad je </w:t>
      </w:r>
      <w:r>
        <w:t xml:space="preserve">před dalším zpracováním </w:t>
      </w:r>
      <w:r w:rsidRPr="00475396">
        <w:t xml:space="preserve">ručně </w:t>
      </w:r>
      <w:proofErr w:type="spellStart"/>
      <w:r>
        <w:t>před</w:t>
      </w:r>
      <w:r w:rsidRPr="00475396">
        <w:t>tříděn</w:t>
      </w:r>
      <w:proofErr w:type="spellEnd"/>
      <w:r>
        <w:t>.</w:t>
      </w:r>
      <w:r w:rsidRPr="00475396">
        <w:t xml:space="preserve"> Rozdělené střepy </w:t>
      </w:r>
      <w:r>
        <w:t xml:space="preserve">pak </w:t>
      </w:r>
      <w:r w:rsidRPr="00475396">
        <w:t xml:space="preserve">putují na speciální automatickou linku, kde lidskou práci přebírá počítač. Ten zajistí </w:t>
      </w:r>
      <w:r>
        <w:t xml:space="preserve">vysokou </w:t>
      </w:r>
      <w:r w:rsidRPr="00475396">
        <w:t xml:space="preserve">čistotu vytříděného skla </w:t>
      </w:r>
      <w:r>
        <w:t xml:space="preserve">tak, aby </w:t>
      </w:r>
      <w:r w:rsidRPr="00475396">
        <w:t>už nic nebán</w:t>
      </w:r>
      <w:r>
        <w:t>ilo jeho</w:t>
      </w:r>
      <w:r w:rsidRPr="00475396">
        <w:t xml:space="preserve"> dalšímu zpracování ve sklárnách. </w:t>
      </w:r>
      <w:r>
        <w:t xml:space="preserve">Sklo lze recyklovat téměř do nekonečna. </w:t>
      </w:r>
      <w:r w:rsidRPr="00475396">
        <w:t>Ze skleněného odpad</w:t>
      </w:r>
      <w:r>
        <w:t>u</w:t>
      </w:r>
      <w:r w:rsidRPr="00475396">
        <w:t xml:space="preserve"> vznikají nejčastěji nové lahve na minerálky nebo pivo.</w:t>
      </w:r>
    </w:p>
    <w:p w14:paraId="4F579F67" w14:textId="77777777" w:rsidR="00B11835" w:rsidRPr="00475396" w:rsidRDefault="00B11835" w:rsidP="00B11835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 w:rsidRPr="00475396">
        <w:rPr>
          <w:rFonts w:ascii="Times New Roman" w:hAnsi="Times New Roman" w:cs="Times New Roman"/>
          <w:sz w:val="24"/>
          <w:szCs w:val="24"/>
        </w:rPr>
        <w:t>Plasty</w:t>
      </w:r>
    </w:p>
    <w:p w14:paraId="6F8B2295" w14:textId="77777777" w:rsidR="00B11835" w:rsidRPr="00475396" w:rsidRDefault="00B11835" w:rsidP="00B11835">
      <w:pPr>
        <w:pStyle w:val="Normlnweb"/>
        <w:jc w:val="both"/>
      </w:pPr>
      <w:r w:rsidRPr="00475396">
        <w:t>PET láhve od nápojů (</w:t>
      </w:r>
      <w:r>
        <w:t>samozřejmě sešlápnuté</w:t>
      </w:r>
      <w:r w:rsidRPr="00475396">
        <w:t xml:space="preserve">), výrobky a obaly z plastů, kelímky, sáčky, fólie a polystyrén </w:t>
      </w:r>
      <w:r>
        <w:t xml:space="preserve">- </w:t>
      </w:r>
      <w:r w:rsidRPr="00475396">
        <w:t>to vše patří do žlutého kontejneru. I tyto odp</w:t>
      </w:r>
      <w:r>
        <w:t>a</w:t>
      </w:r>
      <w:r w:rsidRPr="00475396">
        <w:t>dy procházejí důsledným tříděním a recyklací. Jejich následné použití je velmi rozmanité. Z PET lahví se vyrábí vlákna, která se používají jako výplň zimních bund a spacáků nebo se přidávají do takzvaných zátěžových koberců. Z fólií (sáčků a tašek) vznikají nové fólie a různé pytle. Polystyren slouží k výrobě speciálních cihel. Zbylá směs plastových odpadů se lisuje do balíků a odváží se do závodu na recyklaci směsných plastů. Tam vznikají odpadkové koše, zahradní nábytek, zatravňovací dlažba, protihlukové stěny u dálnic apod.</w:t>
      </w:r>
    </w:p>
    <w:p w14:paraId="108E46AD" w14:textId="47BAAB1C" w:rsidR="00F96F6D" w:rsidRDefault="00B11835" w:rsidP="00B11835">
      <w:r w:rsidRPr="00475396">
        <w:rPr>
          <w:i/>
        </w:rPr>
        <w:t>„Množství recyklovaného materiálu záleží na tom, jak pečlivě odpad roztřídí každá z domácností. Pokud totiž sklo, papír, nebo plasty, skončí v</w:t>
      </w:r>
      <w:r>
        <w:rPr>
          <w:i/>
        </w:rPr>
        <w:t xml:space="preserve"> </w:t>
      </w:r>
      <w:r w:rsidRPr="00475396">
        <w:rPr>
          <w:i/>
        </w:rPr>
        <w:t>popelnic</w:t>
      </w:r>
      <w:r>
        <w:rPr>
          <w:i/>
        </w:rPr>
        <w:t>i na komunální odpad</w:t>
      </w:r>
      <w:r w:rsidRPr="00475396">
        <w:rPr>
          <w:i/>
        </w:rPr>
        <w:t xml:space="preserve">, </w:t>
      </w:r>
      <w:r>
        <w:rPr>
          <w:i/>
        </w:rPr>
        <w:t>je jeho další recyklace téměř vyloučena</w:t>
      </w:r>
      <w:r w:rsidRPr="00475396">
        <w:t>,“</w:t>
      </w:r>
    </w:p>
    <w:sectPr w:rsidR="00F9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35"/>
    <w:rsid w:val="00B11835"/>
    <w:rsid w:val="00F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F03F"/>
  <w15:chartTrackingRefBased/>
  <w15:docId w15:val="{A866E4C7-9AB0-4A1B-83E3-B8DF1CCD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118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1183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B118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Chasáková</dc:creator>
  <cp:keywords/>
  <dc:description/>
  <cp:lastModifiedBy>Renáta Chasáková</cp:lastModifiedBy>
  <cp:revision>1</cp:revision>
  <dcterms:created xsi:type="dcterms:W3CDTF">2023-01-05T12:29:00Z</dcterms:created>
  <dcterms:modified xsi:type="dcterms:W3CDTF">2023-01-05T12:30:00Z</dcterms:modified>
</cp:coreProperties>
</file>